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9" w:rsidRPr="00B74B00" w:rsidRDefault="007356F9" w:rsidP="00B74B00">
      <w:pPr>
        <w:jc w:val="center"/>
        <w:rPr>
          <w:b/>
          <w:sz w:val="24"/>
          <w:szCs w:val="24"/>
        </w:rPr>
      </w:pPr>
      <w:bookmarkStart w:id="0" w:name="_Hlk5265857"/>
      <w:r w:rsidRPr="00B74B00">
        <w:rPr>
          <w:b/>
          <w:sz w:val="24"/>
          <w:szCs w:val="24"/>
        </w:rPr>
        <w:t>АННОТАЦИЯ</w:t>
      </w:r>
    </w:p>
    <w:p w:rsidR="007356F9" w:rsidRPr="00B74B00" w:rsidRDefault="007356F9" w:rsidP="00B74B00">
      <w:pPr>
        <w:jc w:val="center"/>
        <w:rPr>
          <w:sz w:val="24"/>
          <w:szCs w:val="24"/>
        </w:rPr>
      </w:pPr>
      <w:r w:rsidRPr="00B74B0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03"/>
        <w:gridCol w:w="1643"/>
        <w:gridCol w:w="5444"/>
      </w:tblGrid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87" w:type="dxa"/>
            <w:gridSpan w:val="2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>Управление персоналом в коммерческих организациях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643" w:type="dxa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38.04.06</w:t>
            </w:r>
          </w:p>
        </w:tc>
        <w:tc>
          <w:tcPr>
            <w:tcW w:w="5444" w:type="dxa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Торговое дело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7" w:type="dxa"/>
            <w:gridSpan w:val="2"/>
          </w:tcPr>
          <w:p w:rsidR="007356F9" w:rsidRPr="00B74B00" w:rsidRDefault="00E34CFC" w:rsidP="00B74B00">
            <w:pPr>
              <w:rPr>
                <w:sz w:val="24"/>
                <w:szCs w:val="24"/>
                <w:highlight w:val="yellow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Все профили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87" w:type="dxa"/>
            <w:gridSpan w:val="2"/>
          </w:tcPr>
          <w:p w:rsidR="007356F9" w:rsidRPr="00B74B00" w:rsidRDefault="00401F98" w:rsidP="00B7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6F9" w:rsidRPr="00B74B00">
              <w:rPr>
                <w:sz w:val="24"/>
                <w:szCs w:val="24"/>
              </w:rPr>
              <w:t xml:space="preserve"> </w:t>
            </w:r>
            <w:proofErr w:type="spellStart"/>
            <w:r w:rsidR="007356F9" w:rsidRPr="00B74B00">
              <w:rPr>
                <w:sz w:val="24"/>
                <w:szCs w:val="24"/>
              </w:rPr>
              <w:t>з.е</w:t>
            </w:r>
            <w:proofErr w:type="spellEnd"/>
            <w:r w:rsidR="007356F9" w:rsidRPr="00B74B00">
              <w:rPr>
                <w:sz w:val="24"/>
                <w:szCs w:val="24"/>
              </w:rPr>
              <w:t>.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7" w:type="dxa"/>
            <w:gridSpan w:val="2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 xml:space="preserve">Зачет 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gridSpan w:val="2"/>
          </w:tcPr>
          <w:p w:rsidR="007356F9" w:rsidRPr="00B74B00" w:rsidRDefault="00B74B00" w:rsidP="00B74B0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7356F9" w:rsidRPr="00B74B00">
              <w:rPr>
                <w:i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356F9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1. Современные тенденции управления персоналом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2. Стратегическое управление персоналом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3. Оперативное управление персоналом и управленческие компетенции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4. Привлечение и набор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5. Современные методы и технологии отбора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6. Управление адаптацией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7. Деловая оценка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8. Управление мотивацией персонала коммерческой организации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9. Управление профессиональным развитием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10. Метрики эффективности системы управления персоналом коммерческой организации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822015" w:rsidRPr="00B74B00" w:rsidRDefault="00822015" w:rsidP="00B74B00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Управление персоналом организации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учебник / [А.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[и др.] ; под ред. 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Кибанова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; Гос. ун-т упр. - 4-е изд., доп. и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- 695 с. </w:t>
            </w:r>
            <w:hyperlink r:id="rId5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- 235 с. </w:t>
            </w:r>
            <w:hyperlink r:id="rId6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Управление человеческими ресурсами. Теория, практика, эффективность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монография / [В. А.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Васяйчева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[и др.] ; под ред. В. С.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Гродского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, Н. В. Солововой ;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Самар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нац.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ун-т им. акад. С. П. Королева.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РИОР: ИНФРА-М, 2018. - 278 с. </w:t>
            </w:r>
            <w:hyperlink r:id="rId7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http://znanium.com/go.php?id=951436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Управление и экономика персонала [Текст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учебное пособие / [А. Ю. Коковихин [и др.] ; под общ. ред. А. Ю.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Коковихина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[Издательство УрГЭУ], 2017. - 330 с. </w:t>
            </w:r>
            <w:hyperlink r:id="rId8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http://lib.usue.ru/resource/limit/ump/18/p490706.pdf</w:t>
              </w:r>
            </w:hyperlink>
            <w:r w:rsidRPr="00B74B00">
              <w:rPr>
                <w:color w:val="000000"/>
                <w:sz w:val="24"/>
                <w:szCs w:val="24"/>
              </w:rPr>
              <w:t> (50 экз.)</w:t>
            </w:r>
          </w:p>
          <w:p w:rsidR="00822015" w:rsidRPr="00B74B00" w:rsidRDefault="00822015" w:rsidP="00B74B00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22015" w:rsidRPr="00B74B00" w:rsidRDefault="00822015" w:rsidP="00B74B0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Концепция компетентностного подхода в управлении персоналом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монография / 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- 156 с. </w:t>
            </w:r>
            <w:hyperlink r:id="rId9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http://znanium.com/go.php?id=1010783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74B00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монография / О. Л.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ИНФРА-М, 2018. - 364 с. </w:t>
            </w:r>
            <w:hyperlink r:id="rId10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  <w:p w:rsidR="0058413A" w:rsidRPr="00B74B00" w:rsidRDefault="00822015" w:rsidP="00B74B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научное издание / Светлана Иванова [и др.]. - 5-е изд. - Москва : Альпина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Паблишерз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>, 2016. - 279 с. </w:t>
            </w:r>
            <w:hyperlink r:id="rId11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http://znanium.com/go.php?id=917619</w:t>
              </w:r>
            </w:hyperlink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8413A" w:rsidRPr="00B74B00" w:rsidRDefault="0058413A" w:rsidP="00B74B00">
            <w:pPr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74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413A" w:rsidRPr="00B74B00" w:rsidRDefault="0058413A" w:rsidP="00B74B00">
            <w:pPr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4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</w:p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Общего доступа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- Справочная правовая система ГАРАНТ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A3822" w:rsidRPr="00B74B00" w:rsidTr="001C5AED">
        <w:trPr>
          <w:jc w:val="center"/>
        </w:trPr>
        <w:tc>
          <w:tcPr>
            <w:tcW w:w="10490" w:type="dxa"/>
            <w:gridSpan w:val="3"/>
          </w:tcPr>
          <w:p w:rsidR="00FA3822" w:rsidRPr="00B74B00" w:rsidRDefault="00FA3822" w:rsidP="00FA38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356F9" w:rsidRPr="00B74B00" w:rsidRDefault="007356F9" w:rsidP="00B74B00">
      <w:pPr>
        <w:ind w:left="-284"/>
        <w:rPr>
          <w:sz w:val="24"/>
          <w:szCs w:val="24"/>
        </w:rPr>
      </w:pPr>
    </w:p>
    <w:p w:rsidR="007356F9" w:rsidRPr="00B74B00" w:rsidRDefault="007356F9" w:rsidP="00B74B00">
      <w:pPr>
        <w:ind w:left="-284"/>
        <w:rPr>
          <w:sz w:val="24"/>
          <w:szCs w:val="24"/>
        </w:rPr>
      </w:pPr>
    </w:p>
    <w:p w:rsidR="00733A9D" w:rsidRPr="00B74B00" w:rsidRDefault="007356F9" w:rsidP="00B74B00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B74B00">
        <w:rPr>
          <w:sz w:val="24"/>
          <w:szCs w:val="24"/>
        </w:rPr>
        <w:t>Аннотацию подготовил</w:t>
      </w:r>
      <w:r w:rsidRPr="00B74B00">
        <w:rPr>
          <w:sz w:val="24"/>
          <w:szCs w:val="24"/>
        </w:rPr>
        <w:tab/>
      </w:r>
      <w:r w:rsidR="00733A9D" w:rsidRPr="00B74B00">
        <w:rPr>
          <w:sz w:val="24"/>
          <w:szCs w:val="24"/>
        </w:rPr>
        <w:t>А. В. Пеша</w:t>
      </w:r>
    </w:p>
    <w:p w:rsidR="007356F9" w:rsidRPr="00B74B00" w:rsidRDefault="007356F9" w:rsidP="00B74B00">
      <w:pPr>
        <w:tabs>
          <w:tab w:val="left" w:pos="8222"/>
        </w:tabs>
        <w:ind w:left="-284"/>
        <w:rPr>
          <w:sz w:val="24"/>
          <w:szCs w:val="24"/>
        </w:rPr>
      </w:pPr>
    </w:p>
    <w:p w:rsidR="007356F9" w:rsidRPr="00B74B00" w:rsidRDefault="007356F9" w:rsidP="00B74B00">
      <w:pPr>
        <w:rPr>
          <w:sz w:val="24"/>
          <w:szCs w:val="24"/>
        </w:rPr>
      </w:pPr>
    </w:p>
    <w:p w:rsidR="007356F9" w:rsidRPr="00B74B00" w:rsidRDefault="007356F9" w:rsidP="00B74B00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bookmarkStart w:id="1" w:name="_GoBack"/>
      <w:bookmarkEnd w:id="0"/>
      <w:bookmarkEnd w:id="1"/>
    </w:p>
    <w:sectPr w:rsidR="007356F9" w:rsidRPr="00B74B0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C5D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277A0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9"/>
    <w:rsid w:val="000E5591"/>
    <w:rsid w:val="001506B8"/>
    <w:rsid w:val="003662B0"/>
    <w:rsid w:val="00401F98"/>
    <w:rsid w:val="00414DEA"/>
    <w:rsid w:val="0058413A"/>
    <w:rsid w:val="00637775"/>
    <w:rsid w:val="00733A9D"/>
    <w:rsid w:val="007356F9"/>
    <w:rsid w:val="00822015"/>
    <w:rsid w:val="00A952A1"/>
    <w:rsid w:val="00B74B00"/>
    <w:rsid w:val="00C42300"/>
    <w:rsid w:val="00E34CFC"/>
    <w:rsid w:val="00F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D5B5-FD22-42E0-9D06-CD797F9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56F9"/>
    <w:rPr>
      <w:color w:val="0000FF"/>
      <w:u w:val="single"/>
    </w:rPr>
  </w:style>
  <w:style w:type="paragraph" w:customStyle="1" w:styleId="Default">
    <w:name w:val="Default"/>
    <w:rsid w:val="0073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14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3993" TargetMode="External"/><Relationship Id="rId11" Type="http://schemas.openxmlformats.org/officeDocument/2006/relationships/hyperlink" Target="http://znanium.com/go.php?id=917619" TargetMode="External"/><Relationship Id="rId5" Type="http://schemas.openxmlformats.org/officeDocument/2006/relationships/hyperlink" Target="http://znanium.com/go.php?id=1003212" TargetMode="External"/><Relationship Id="rId10" Type="http://schemas.openxmlformats.org/officeDocument/2006/relationships/hyperlink" Target="http://znanium.com/go.php?id=97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пеша</dc:creator>
  <cp:lastModifiedBy>Алексей</cp:lastModifiedBy>
  <cp:revision>4</cp:revision>
  <dcterms:created xsi:type="dcterms:W3CDTF">2020-03-06T07:29:00Z</dcterms:created>
  <dcterms:modified xsi:type="dcterms:W3CDTF">2020-04-08T03:57:00Z</dcterms:modified>
</cp:coreProperties>
</file>